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  <w:r w:rsidRPr="006A59F3">
        <w:rPr>
          <w:rFonts w:ascii="Tahoma" w:hAnsi="Tahoma" w:cs="Tahoma"/>
          <w:b/>
          <w:szCs w:val="24"/>
        </w:rPr>
        <w:t>West Virginia Board of Licensed Dietitians</w:t>
      </w:r>
    </w:p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  <w:r w:rsidRPr="006A59F3">
        <w:rPr>
          <w:rFonts w:ascii="Tahoma" w:hAnsi="Tahoma" w:cs="Tahoma"/>
          <w:b/>
          <w:szCs w:val="24"/>
        </w:rPr>
        <w:t>Minutes</w:t>
      </w:r>
    </w:p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</w:p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  <w:r w:rsidRPr="006A59F3">
        <w:rPr>
          <w:rFonts w:ascii="Tahoma" w:hAnsi="Tahoma" w:cs="Tahoma"/>
          <w:b/>
          <w:szCs w:val="24"/>
        </w:rPr>
        <w:t>Board Meeting – October 4, 2017</w:t>
      </w:r>
    </w:p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</w:p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  <w:r w:rsidRPr="006A59F3">
        <w:rPr>
          <w:rFonts w:ascii="Tahoma" w:hAnsi="Tahoma" w:cs="Tahoma"/>
          <w:b/>
          <w:szCs w:val="24"/>
        </w:rPr>
        <w:t xml:space="preserve">723 Kanawha Blvd. East </w:t>
      </w:r>
    </w:p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  <w:r w:rsidRPr="006A59F3">
        <w:rPr>
          <w:rFonts w:ascii="Tahoma" w:hAnsi="Tahoma" w:cs="Tahoma"/>
          <w:b/>
          <w:szCs w:val="24"/>
        </w:rPr>
        <w:t>Room 105 –</w:t>
      </w:r>
      <w:r w:rsidRPr="006A59F3">
        <w:rPr>
          <w:rFonts w:ascii="Tahoma" w:hAnsi="Tahoma" w:cs="Tahoma"/>
          <w:b/>
          <w:color w:val="FF0000"/>
          <w:szCs w:val="24"/>
        </w:rPr>
        <w:t xml:space="preserve"> </w:t>
      </w:r>
      <w:r w:rsidRPr="006A59F3">
        <w:rPr>
          <w:rFonts w:ascii="Tahoma" w:hAnsi="Tahoma" w:cs="Tahoma"/>
          <w:b/>
          <w:szCs w:val="24"/>
        </w:rPr>
        <w:t xml:space="preserve">Union Building </w:t>
      </w:r>
    </w:p>
    <w:p w:rsidR="00DF011B" w:rsidRPr="006A59F3" w:rsidRDefault="00DF011B" w:rsidP="00152576">
      <w:pPr>
        <w:spacing w:after="0"/>
        <w:jc w:val="center"/>
        <w:rPr>
          <w:rFonts w:ascii="Tahoma" w:hAnsi="Tahoma" w:cs="Tahoma"/>
          <w:b/>
          <w:szCs w:val="24"/>
        </w:rPr>
      </w:pPr>
      <w:r w:rsidRPr="006A59F3">
        <w:rPr>
          <w:rFonts w:ascii="Tahoma" w:hAnsi="Tahoma" w:cs="Tahoma"/>
          <w:b/>
          <w:szCs w:val="24"/>
        </w:rPr>
        <w:t>Charleston, WV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b/>
          <w:szCs w:val="24"/>
        </w:rPr>
        <w:t>Members Present via Conference Call:</w:t>
      </w:r>
      <w:r w:rsidRPr="006A59F3">
        <w:rPr>
          <w:rFonts w:ascii="Tahoma" w:hAnsi="Tahoma" w:cs="Tahoma"/>
          <w:szCs w:val="24"/>
        </w:rPr>
        <w:t xml:space="preserve"> Peg Andrews, Susan Arnold, Grady Bowyer, Mary Kathryn Gould, and Joan Starliper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b/>
          <w:szCs w:val="24"/>
        </w:rPr>
        <w:t>Guests Present:</w:t>
      </w:r>
      <w:r w:rsidRPr="006A59F3">
        <w:rPr>
          <w:rFonts w:ascii="Tahoma" w:hAnsi="Tahoma" w:cs="Tahoma"/>
          <w:szCs w:val="24"/>
        </w:rPr>
        <w:t xml:space="preserve"> Richard McGinnis (WVAND Liaison) 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b/>
          <w:szCs w:val="24"/>
        </w:rPr>
        <w:t>Call to Order</w:t>
      </w:r>
      <w:r w:rsidRPr="006A59F3">
        <w:rPr>
          <w:rFonts w:ascii="Tahoma" w:hAnsi="Tahoma" w:cs="Tahoma"/>
          <w:szCs w:val="24"/>
        </w:rPr>
        <w:t>: The meeting was called to order at 4:07 PM by Peg Andrews, chair.  A quorum was established.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b/>
          <w:szCs w:val="24"/>
        </w:rPr>
        <w:t>Administrative Assistant Position:</w:t>
      </w:r>
      <w:r w:rsidRPr="006A59F3">
        <w:rPr>
          <w:rFonts w:ascii="Tahoma" w:hAnsi="Tahoma" w:cs="Tahoma"/>
          <w:szCs w:val="24"/>
        </w:rPr>
        <w:t xml:space="preserve">  Board members have reviewed the resume of Marguerite Price and approved her to be interviewed by Peg Andrews and Grady Bowyer.  Peg and Grady believe she would be a good fit to the board.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b/>
          <w:szCs w:val="24"/>
        </w:rPr>
        <w:t>Motion #1</w:t>
      </w:r>
      <w:r w:rsidRPr="006A59F3">
        <w:rPr>
          <w:rFonts w:ascii="Tahoma" w:hAnsi="Tahoma" w:cs="Tahoma"/>
          <w:szCs w:val="24"/>
        </w:rPr>
        <w:t xml:space="preserve"> to hire Marguerite Price was approved.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6A59F3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b/>
          <w:szCs w:val="24"/>
        </w:rPr>
        <w:t>Month to Month Lease</w:t>
      </w:r>
      <w:r w:rsidRPr="006A59F3">
        <w:rPr>
          <w:rFonts w:ascii="Tahoma" w:hAnsi="Tahoma" w:cs="Tahoma"/>
          <w:szCs w:val="24"/>
        </w:rPr>
        <w:t>:  The lease for WVBOLD current office space expired October 1.  A month-to-month leases has been proposed to stay in this location while searching for a new location.  The proposed month-to-month lease will run through March 31, 2018 at the latest.  WVBOLD will continue to</w:t>
      </w:r>
      <w:r>
        <w:rPr>
          <w:rFonts w:ascii="Tahoma" w:hAnsi="Tahoma" w:cs="Tahoma"/>
          <w:szCs w:val="24"/>
        </w:rPr>
        <w:t xml:space="preserve"> pay $138/month for the rooms an</w:t>
      </w:r>
      <w:bookmarkStart w:id="0" w:name="_GoBack"/>
      <w:bookmarkEnd w:id="0"/>
      <w:r w:rsidRPr="006A59F3">
        <w:rPr>
          <w:rFonts w:ascii="Tahoma" w:hAnsi="Tahoma" w:cs="Tahoma"/>
          <w:szCs w:val="24"/>
        </w:rPr>
        <w:t>d $70/month for parking.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b/>
          <w:szCs w:val="24"/>
        </w:rPr>
        <w:t>Motion #2</w:t>
      </w:r>
      <w:r w:rsidRPr="006A59F3">
        <w:rPr>
          <w:rFonts w:ascii="Tahoma" w:hAnsi="Tahoma" w:cs="Tahoma"/>
          <w:szCs w:val="24"/>
        </w:rPr>
        <w:t xml:space="preserve"> to accept the month-to-month lease was approved.</w:t>
      </w: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152576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szCs w:val="24"/>
        </w:rPr>
        <w:t>Peg and Grady have looked at two locations already and will soon be looking at a third.  The board agrees the cost should be kept to no more than $300/month for the room and one parking space.  Locations outside Charleston like South Charleston and Belle may need to be considered.</w:t>
      </w:r>
    </w:p>
    <w:p w:rsidR="00DF011B" w:rsidRPr="006A59F3" w:rsidRDefault="00DF011B" w:rsidP="005F1A94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5F1A94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szCs w:val="24"/>
        </w:rPr>
        <w:t>The meeting was adjourned at 4:32 PM.</w:t>
      </w:r>
    </w:p>
    <w:p w:rsidR="00DF011B" w:rsidRPr="006A59F3" w:rsidRDefault="00DF011B" w:rsidP="005F1A94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szCs w:val="24"/>
        </w:rPr>
        <w:t>Respectfully submitted,</w:t>
      </w:r>
    </w:p>
    <w:p w:rsidR="00DF011B" w:rsidRPr="006A59F3" w:rsidRDefault="00DF011B" w:rsidP="005F1A94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5F1A94">
      <w:pPr>
        <w:spacing w:after="0"/>
        <w:rPr>
          <w:rFonts w:ascii="Bradley Hand ITC" w:hAnsi="Bradley Hand ITC" w:cs="Tahoma"/>
          <w:b/>
          <w:sz w:val="24"/>
          <w:szCs w:val="24"/>
        </w:rPr>
      </w:pPr>
      <w:r w:rsidRPr="006A59F3">
        <w:rPr>
          <w:rFonts w:ascii="Bradley Hand ITC" w:hAnsi="Bradley Hand ITC" w:cs="Tahoma"/>
          <w:b/>
          <w:sz w:val="24"/>
          <w:szCs w:val="24"/>
        </w:rPr>
        <w:t>Mary Kathryn Gould</w:t>
      </w:r>
    </w:p>
    <w:p w:rsidR="00DF011B" w:rsidRPr="006A59F3" w:rsidRDefault="00DF011B" w:rsidP="005F1A94">
      <w:pPr>
        <w:spacing w:after="0"/>
        <w:rPr>
          <w:rFonts w:ascii="Tahoma" w:hAnsi="Tahoma" w:cs="Tahoma"/>
          <w:szCs w:val="24"/>
        </w:rPr>
      </w:pPr>
    </w:p>
    <w:p w:rsidR="00DF011B" w:rsidRPr="006A59F3" w:rsidRDefault="00DF011B" w:rsidP="005F1A94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szCs w:val="24"/>
        </w:rPr>
        <w:t>Mary Kathryn Gould, EdD, RDN, LD</w:t>
      </w:r>
    </w:p>
    <w:p w:rsidR="00DF011B" w:rsidRDefault="00DF011B" w:rsidP="00C2138C">
      <w:pPr>
        <w:spacing w:after="0"/>
        <w:rPr>
          <w:rFonts w:ascii="Tahoma" w:hAnsi="Tahoma" w:cs="Tahoma"/>
          <w:szCs w:val="24"/>
        </w:rPr>
      </w:pPr>
      <w:r w:rsidRPr="006A59F3">
        <w:rPr>
          <w:rFonts w:ascii="Tahoma" w:hAnsi="Tahoma" w:cs="Tahoma"/>
          <w:szCs w:val="24"/>
        </w:rPr>
        <w:t>WVBOLD Secretary</w:t>
      </w:r>
    </w:p>
    <w:p w:rsidR="00DF011B" w:rsidRPr="006A59F3" w:rsidRDefault="00DF011B" w:rsidP="00C2138C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APPROVED 11/9/2017</w:t>
      </w:r>
    </w:p>
    <w:sectPr w:rsidR="00DF011B" w:rsidRPr="006A59F3" w:rsidSect="0013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EB0"/>
    <w:multiLevelType w:val="hybridMultilevel"/>
    <w:tmpl w:val="479E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595"/>
    <w:rsid w:val="00052A7E"/>
    <w:rsid w:val="00130A57"/>
    <w:rsid w:val="001444B8"/>
    <w:rsid w:val="00152576"/>
    <w:rsid w:val="00157D8D"/>
    <w:rsid w:val="001E7AB8"/>
    <w:rsid w:val="002D2595"/>
    <w:rsid w:val="002E160D"/>
    <w:rsid w:val="003902D9"/>
    <w:rsid w:val="003C2D34"/>
    <w:rsid w:val="00410419"/>
    <w:rsid w:val="00434C9B"/>
    <w:rsid w:val="004A7B4B"/>
    <w:rsid w:val="005F1A94"/>
    <w:rsid w:val="006A59F3"/>
    <w:rsid w:val="006C5D84"/>
    <w:rsid w:val="006F54C6"/>
    <w:rsid w:val="00751AB9"/>
    <w:rsid w:val="00784E3B"/>
    <w:rsid w:val="0081431B"/>
    <w:rsid w:val="008A41D3"/>
    <w:rsid w:val="00977BCD"/>
    <w:rsid w:val="00996D26"/>
    <w:rsid w:val="00A1468B"/>
    <w:rsid w:val="00A14EAD"/>
    <w:rsid w:val="00AC3A16"/>
    <w:rsid w:val="00B90082"/>
    <w:rsid w:val="00BD58B9"/>
    <w:rsid w:val="00C2138C"/>
    <w:rsid w:val="00C21981"/>
    <w:rsid w:val="00C31C17"/>
    <w:rsid w:val="00C357D9"/>
    <w:rsid w:val="00C567B5"/>
    <w:rsid w:val="00CB788D"/>
    <w:rsid w:val="00CD2392"/>
    <w:rsid w:val="00CE2050"/>
    <w:rsid w:val="00D07E09"/>
    <w:rsid w:val="00D11572"/>
    <w:rsid w:val="00D71DD5"/>
    <w:rsid w:val="00DA4F3C"/>
    <w:rsid w:val="00DF011B"/>
    <w:rsid w:val="00E6304E"/>
    <w:rsid w:val="00E63AAB"/>
    <w:rsid w:val="00EC5AF6"/>
    <w:rsid w:val="00F30BAA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D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1320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Board of Licensed Dietitians</dc:title>
  <dc:subject/>
  <dc:creator>Mary Kathryn</dc:creator>
  <cp:keywords/>
  <dc:description/>
  <cp:lastModifiedBy>GRADY M. BOWYER</cp:lastModifiedBy>
  <cp:revision>3</cp:revision>
  <cp:lastPrinted>2017-11-01T21:45:00Z</cp:lastPrinted>
  <dcterms:created xsi:type="dcterms:W3CDTF">2017-11-01T21:46:00Z</dcterms:created>
  <dcterms:modified xsi:type="dcterms:W3CDTF">2017-11-13T13:57:00Z</dcterms:modified>
</cp:coreProperties>
</file>